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35D12663" w:rsidR="005561FC" w:rsidRDefault="007F0843">
            <w:pPr>
              <w:pStyle w:val="TableParagraph"/>
              <w:spacing w:line="275" w:lineRule="exact"/>
              <w:rPr>
                <w:sz w:val="24"/>
              </w:rPr>
            </w:pPr>
            <w:r w:rsidRPr="007F0843">
              <w:rPr>
                <w:sz w:val="24"/>
              </w:rPr>
              <w:t>ТОВАРИСТВО З ОБМЕЖЕНОЮ ВІДПОВІДАЛЬНІСТЮ «ФІН РИЗИК БУТ»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256AD83B" w:rsidR="005561FC" w:rsidRDefault="003708F7">
            <w:pPr>
              <w:pStyle w:val="TableParagraph"/>
              <w:spacing w:line="270" w:lineRule="exact"/>
              <w:rPr>
                <w:sz w:val="24"/>
              </w:rPr>
            </w:pPr>
            <w:r w:rsidRPr="003708F7">
              <w:rPr>
                <w:spacing w:val="-2"/>
                <w:sz w:val="24"/>
              </w:rPr>
              <w:t>40508313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37A4C67F" w:rsidR="005561FC" w:rsidRDefault="003708F7">
            <w:pPr>
              <w:pStyle w:val="TableParagraph"/>
              <w:spacing w:line="275" w:lineRule="exact"/>
              <w:rPr>
                <w:sz w:val="24"/>
              </w:rPr>
            </w:pPr>
            <w:r w:rsidRPr="003708F7">
              <w:rPr>
                <w:sz w:val="24"/>
              </w:rPr>
              <w:t xml:space="preserve">місто Київ, </w:t>
            </w:r>
            <w:r>
              <w:rPr>
                <w:sz w:val="24"/>
              </w:rPr>
              <w:t>вулиця</w:t>
            </w:r>
            <w:r w:rsidRPr="003708F7">
              <w:rPr>
                <w:sz w:val="24"/>
              </w:rPr>
              <w:t xml:space="preserve"> Г</w:t>
            </w:r>
            <w:r>
              <w:rPr>
                <w:sz w:val="24"/>
              </w:rPr>
              <w:t>ерцена</w:t>
            </w:r>
            <w:r w:rsidRPr="003708F7">
              <w:rPr>
                <w:sz w:val="24"/>
              </w:rPr>
              <w:t>, 17-25</w:t>
            </w:r>
          </w:p>
        </w:tc>
      </w:tr>
      <w:tr w:rsidR="005561FC" w14:paraId="701684BC" w14:textId="77777777" w:rsidTr="003708F7">
        <w:trPr>
          <w:trHeight w:val="497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B78641A" w14:textId="3C2D22BB" w:rsidR="00CE7B2D" w:rsidRPr="00CE7B2D" w:rsidRDefault="00CE7B2D" w:rsidP="00CE7B2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 w:rsidRPr="00CE7B2D">
              <w:rPr>
                <w:sz w:val="24"/>
              </w:rPr>
              <w:tab/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3EAA02F8" w14:textId="2E5D2DD7" w:rsidR="00AE0C60" w:rsidRDefault="00CE7B2D" w:rsidP="00AE0C60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CE7B2D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47B45E35" w14:textId="28C354B4" w:rsidR="00AE0C60" w:rsidRPr="00CE7B2D" w:rsidRDefault="00AE0C60" w:rsidP="00AE0C60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t xml:space="preserve"> </w:t>
            </w:r>
            <w:r w:rsidRPr="00AE0C60">
              <w:rPr>
                <w:sz w:val="24"/>
              </w:rPr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</w:t>
            </w:r>
          </w:p>
          <w:p w14:paraId="75FFC431" w14:textId="24549ADB" w:rsidR="00627639" w:rsidRPr="00CE7B2D" w:rsidRDefault="00627639" w:rsidP="003708F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765AC68C" w:rsidR="005561FC" w:rsidRDefault="00AE0C60">
            <w:pPr>
              <w:pStyle w:val="TableParagraph"/>
              <w:spacing w:line="275" w:lineRule="exact"/>
              <w:rPr>
                <w:sz w:val="24"/>
              </w:rPr>
            </w:pPr>
            <w:r w:rsidRPr="00AE0C60">
              <w:rPr>
                <w:spacing w:val="-2"/>
                <w:sz w:val="24"/>
              </w:rPr>
              <w:t>00004623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AE0C60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2C0DCB"/>
    <w:rsid w:val="003708F7"/>
    <w:rsid w:val="00382291"/>
    <w:rsid w:val="005561FC"/>
    <w:rsid w:val="00627639"/>
    <w:rsid w:val="006B380C"/>
    <w:rsid w:val="007F0843"/>
    <w:rsid w:val="009469D0"/>
    <w:rsid w:val="00AB7000"/>
    <w:rsid w:val="00AE0C60"/>
    <w:rsid w:val="00C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2026-10-05T11:05:00Z</dcterms:created>
  <dcterms:modified xsi:type="dcterms:W3CDTF">2026-10-05T11:48:00Z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