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4A30842" w:rsidR="005561FC" w:rsidRDefault="007A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«ФІНБЕСТ»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7DD99D72" w:rsidR="005561FC" w:rsidRDefault="00F1227F">
            <w:pPr>
              <w:pStyle w:val="TableParagraph"/>
              <w:spacing w:line="270" w:lineRule="exact"/>
              <w:rPr>
                <w:sz w:val="24"/>
              </w:rPr>
            </w:pPr>
            <w:r w:rsidRPr="00F1227F">
              <w:rPr>
                <w:spacing w:val="-2"/>
                <w:sz w:val="24"/>
              </w:rPr>
              <w:t>40381578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26112304" w:rsidR="005561FC" w:rsidRDefault="009E3772">
            <w:pPr>
              <w:pStyle w:val="TableParagraph"/>
              <w:spacing w:line="275" w:lineRule="exact"/>
              <w:rPr>
                <w:sz w:val="24"/>
              </w:rPr>
            </w:pPr>
            <w:r w:rsidRPr="009E3772">
              <w:rPr>
                <w:sz w:val="24"/>
              </w:rPr>
              <w:t>м. Київ, вул. Глибочицька, 40, корпус літера Б, оф. 23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4C101EEE" w14:textId="55D0890D" w:rsidR="007A007C" w:rsidRPr="007A007C" w:rsidRDefault="00996E39" w:rsidP="007A007C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7A007C" w:rsidRPr="007A007C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217F6701" w14:textId="48A5A2B0" w:rsidR="007A007C" w:rsidRPr="007A007C" w:rsidRDefault="007A007C" w:rsidP="007A007C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7A007C">
              <w:rPr>
                <w:sz w:val="24"/>
              </w:rPr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2F9F6356" w14:textId="6A8F2231" w:rsidR="007A007C" w:rsidRPr="007A007C" w:rsidRDefault="007A007C" w:rsidP="007A007C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7A007C">
              <w:rPr>
                <w:sz w:val="24"/>
              </w:rPr>
              <w:t xml:space="preserve">укладення та внесення змін до договору страхування, зокрема, але не виключно, залучення до </w:t>
            </w:r>
            <w:r w:rsidR="009E3772">
              <w:rPr>
                <w:sz w:val="24"/>
              </w:rPr>
              <w:t xml:space="preserve">оцінювання страхового ризику, вірогідності настання страхової події, </w:t>
            </w:r>
            <w:r w:rsidRPr="007A007C">
              <w:rPr>
                <w:sz w:val="24"/>
              </w:rPr>
              <w:t>оформлення документів та розрахунків щодо сплати страхової премії;</w:t>
            </w:r>
          </w:p>
          <w:p w14:paraId="4E246A68" w14:textId="3C2B9DDD" w:rsidR="007A007C" w:rsidRPr="007A007C" w:rsidRDefault="007A007C" w:rsidP="007A007C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7A007C">
              <w:rPr>
                <w:sz w:val="24"/>
              </w:rPr>
              <w:t>отримання страхової премії від клієнта та подальше її перерахування страховику;</w:t>
            </w:r>
          </w:p>
          <w:p w14:paraId="75FFC431" w14:textId="39BF3B4A" w:rsidR="00627639" w:rsidRPr="00CE7B2D" w:rsidRDefault="00627639" w:rsidP="009E3772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7BB6320B" w:rsidR="005561FC" w:rsidRDefault="009E3772">
            <w:pPr>
              <w:pStyle w:val="TableParagraph"/>
              <w:spacing w:line="275" w:lineRule="exact"/>
              <w:rPr>
                <w:sz w:val="24"/>
              </w:rPr>
            </w:pPr>
            <w:r w:rsidRPr="009E3772">
              <w:rPr>
                <w:spacing w:val="-2"/>
                <w:sz w:val="24"/>
              </w:rPr>
              <w:t>00006287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9E3772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7A007C"/>
    <w:rsid w:val="009469D0"/>
    <w:rsid w:val="00996E39"/>
    <w:rsid w:val="009E3772"/>
    <w:rsid w:val="00A36631"/>
    <w:rsid w:val="00AB7000"/>
    <w:rsid w:val="00B24590"/>
    <w:rsid w:val="00B9181F"/>
    <w:rsid w:val="00CE7B2D"/>
    <w:rsid w:val="00EB28DC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2026-09-25T09:54:00Z</dcterms:created>
  <dcterms:modified xsi:type="dcterms:W3CDTF">2026-09-25T10:03:00Z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